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14" w:rsidRDefault="00D92114" w:rsidP="00F76C8A">
      <w:pPr>
        <w:pStyle w:val="NoSpacing"/>
      </w:pPr>
      <w:r w:rsidRPr="00D92114">
        <w:rPr>
          <w:u w:val="single"/>
        </w:rPr>
        <w:t>Proper forms usage</w:t>
      </w:r>
      <w:r>
        <w:t>:</w:t>
      </w:r>
    </w:p>
    <w:p w:rsidR="00F76C8A" w:rsidRDefault="00F76C8A" w:rsidP="00D92114">
      <w:pPr>
        <w:pStyle w:val="NoSpacing"/>
        <w:numPr>
          <w:ilvl w:val="0"/>
          <w:numId w:val="1"/>
        </w:numPr>
      </w:pPr>
      <w:r w:rsidRPr="00F76C8A">
        <w:t>Expenditure Justification (grants</w:t>
      </w:r>
      <w:r>
        <w:t>/sponsored projects</w:t>
      </w:r>
      <w:r w:rsidRPr="00F76C8A">
        <w:t>)</w:t>
      </w:r>
    </w:p>
    <w:p w:rsidR="00F76C8A" w:rsidRDefault="00F76C8A" w:rsidP="00D92114">
      <w:pPr>
        <w:pStyle w:val="NoSpacing"/>
        <w:numPr>
          <w:ilvl w:val="0"/>
          <w:numId w:val="1"/>
        </w:numPr>
      </w:pPr>
      <w:r w:rsidRPr="00F76C8A">
        <w:t>Expense Approval Form (non-grant</w:t>
      </w:r>
      <w:r w:rsidR="00D92114">
        <w:t>s</w:t>
      </w:r>
      <w:r>
        <w:t>/sponsored projects</w:t>
      </w:r>
      <w:r w:rsidRPr="00F76C8A">
        <w:t>)</w:t>
      </w:r>
    </w:p>
    <w:p w:rsidR="00F76C8A" w:rsidRDefault="00F76C8A" w:rsidP="00D92114">
      <w:pPr>
        <w:pStyle w:val="NoSpacing"/>
        <w:numPr>
          <w:ilvl w:val="1"/>
          <w:numId w:val="1"/>
        </w:numPr>
      </w:pPr>
      <w:r>
        <w:t>When charging multiple accounts, each form should reflect amount to be charged to that account (don’t use total amount on each form)</w:t>
      </w:r>
    </w:p>
    <w:p w:rsidR="00D92114" w:rsidRDefault="00D92114" w:rsidP="00F76C8A">
      <w:pPr>
        <w:pStyle w:val="NoSpacing"/>
      </w:pPr>
    </w:p>
    <w:p w:rsidR="003E42B9" w:rsidRDefault="003E42B9" w:rsidP="003E42B9">
      <w:pPr>
        <w:pStyle w:val="NoSpacing"/>
      </w:pPr>
      <w:r w:rsidRPr="00D92114">
        <w:rPr>
          <w:u w:val="single"/>
        </w:rPr>
        <w:t>Documentation of business purpose</w:t>
      </w:r>
      <w:r>
        <w:t>:</w:t>
      </w:r>
    </w:p>
    <w:p w:rsidR="003E42B9" w:rsidRDefault="003E42B9" w:rsidP="003E42B9">
      <w:pPr>
        <w:pStyle w:val="NoSpacing"/>
        <w:numPr>
          <w:ilvl w:val="0"/>
          <w:numId w:val="4"/>
        </w:numPr>
      </w:pPr>
      <w:r>
        <w:t>Include flier, or name badge, or agenda showing traveler was a speaker, or something showing why a traveler went to Vale, Colorado, in February for something other than s skiing vacation; or Venice, Italy, for something other than tours by gondola, for example.</w:t>
      </w:r>
    </w:p>
    <w:p w:rsidR="003E42B9" w:rsidRDefault="003E42B9" w:rsidP="003E42B9">
      <w:pPr>
        <w:pStyle w:val="NoSpacing"/>
      </w:pPr>
    </w:p>
    <w:p w:rsidR="00F76C8A" w:rsidRDefault="00F76C8A" w:rsidP="00F76C8A">
      <w:pPr>
        <w:pStyle w:val="NoSpacing"/>
      </w:pPr>
      <w:r w:rsidRPr="00D92114">
        <w:rPr>
          <w:u w:val="single"/>
        </w:rPr>
        <w:t xml:space="preserve">Meals </w:t>
      </w:r>
      <w:r w:rsidR="00D92114" w:rsidRPr="00D92114">
        <w:rPr>
          <w:u w:val="single"/>
        </w:rPr>
        <w:t>while traveling</w:t>
      </w:r>
      <w:r w:rsidR="00D92114">
        <w:t>:</w:t>
      </w:r>
    </w:p>
    <w:p w:rsidR="00F76C8A" w:rsidRDefault="00F76C8A" w:rsidP="00D92114">
      <w:pPr>
        <w:pStyle w:val="NoSpacing"/>
        <w:numPr>
          <w:ilvl w:val="0"/>
          <w:numId w:val="3"/>
        </w:numPr>
      </w:pPr>
      <w:r>
        <w:t>Per Travel Policy 2359, t</w:t>
      </w:r>
      <w:r w:rsidRPr="00F76C8A">
        <w:t xml:space="preserve">ravelers claiming reimbursement on a per diem basis must </w:t>
      </w:r>
      <w:r w:rsidRPr="00D92114">
        <w:rPr>
          <w:b/>
        </w:rPr>
        <w:t>use this method for the entire trip</w:t>
      </w:r>
      <w:r w:rsidRPr="00F76C8A">
        <w:t>.</w:t>
      </w:r>
    </w:p>
    <w:p w:rsidR="00F76C8A" w:rsidRDefault="00F76C8A" w:rsidP="00D92114">
      <w:pPr>
        <w:pStyle w:val="NoSpacing"/>
        <w:numPr>
          <w:ilvl w:val="1"/>
          <w:numId w:val="3"/>
        </w:numPr>
      </w:pPr>
      <w:r>
        <w:t>If a conference indicates meals will be provided, a traveler will not be reimbursed for food purchased off site unless extenuating circumstances are provided, e.g., food allergies.</w:t>
      </w:r>
    </w:p>
    <w:p w:rsidR="00F76C8A" w:rsidRDefault="00D92114" w:rsidP="00D92114">
      <w:pPr>
        <w:pStyle w:val="NoSpacing"/>
        <w:numPr>
          <w:ilvl w:val="1"/>
          <w:numId w:val="3"/>
        </w:numPr>
      </w:pPr>
      <w:r>
        <w:t>A traveler</w:t>
      </w:r>
      <w:r w:rsidR="00F76C8A">
        <w:t xml:space="preserve"> arriving at a </w:t>
      </w:r>
      <w:r>
        <w:t>venue after the food is gone because the traveler didn’t attend earlier presentations, a traveler having</w:t>
      </w:r>
      <w:r w:rsidR="00F76C8A">
        <w:t xml:space="preserve"> different food preferences</w:t>
      </w:r>
      <w:r>
        <w:t xml:space="preserve">, a traveler opting out of eating at the venue because of other priorities, are not approved circumstances. </w:t>
      </w:r>
    </w:p>
    <w:p w:rsidR="00D92114" w:rsidRDefault="00D92114" w:rsidP="00D92114">
      <w:pPr>
        <w:pStyle w:val="NoSpacing"/>
        <w:numPr>
          <w:ilvl w:val="0"/>
          <w:numId w:val="3"/>
        </w:numPr>
      </w:pPr>
      <w:r>
        <w:t>Either claim per diem for the entire trip, or produce itemized receipts for meal purchases and request reimbursement of actual expense</w:t>
      </w:r>
      <w:r w:rsidR="003E42B9">
        <w:t xml:space="preserve"> for the entire trip</w:t>
      </w:r>
      <w:r>
        <w:t xml:space="preserve">.  </w:t>
      </w:r>
    </w:p>
    <w:p w:rsidR="00D92114" w:rsidRDefault="00D92114" w:rsidP="00D92114">
      <w:pPr>
        <w:pStyle w:val="NoSpacing"/>
      </w:pPr>
    </w:p>
    <w:p w:rsidR="003E42B9" w:rsidRDefault="003E42B9" w:rsidP="003E42B9">
      <w:pPr>
        <w:pStyle w:val="NoSpacing"/>
      </w:pPr>
      <w:bookmarkStart w:id="0" w:name="_GoBack"/>
      <w:bookmarkEnd w:id="0"/>
    </w:p>
    <w:sectPr w:rsidR="003E4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29AE"/>
    <w:multiLevelType w:val="hybridMultilevel"/>
    <w:tmpl w:val="84FE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730CE"/>
    <w:multiLevelType w:val="hybridMultilevel"/>
    <w:tmpl w:val="11263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0270A"/>
    <w:multiLevelType w:val="hybridMultilevel"/>
    <w:tmpl w:val="AB6A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60D26"/>
    <w:multiLevelType w:val="hybridMultilevel"/>
    <w:tmpl w:val="3AC4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8A"/>
    <w:rsid w:val="003E42B9"/>
    <w:rsid w:val="00413B23"/>
    <w:rsid w:val="00D92114"/>
    <w:rsid w:val="00F7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C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2017-10-23T16:08:00Z</dcterms:created>
  <dcterms:modified xsi:type="dcterms:W3CDTF">2017-10-23T17:24:00Z</dcterms:modified>
</cp:coreProperties>
</file>